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D2D2" w14:textId="2F13AB28" w:rsidR="00036661" w:rsidRDefault="00036661" w:rsidP="00434A13">
      <w:pPr>
        <w:keepNext/>
        <w:keepLines/>
        <w:spacing w:after="5" w:line="249" w:lineRule="auto"/>
        <w:ind w:left="-5" w:hanging="10"/>
        <w:outlineLvl w:val="0"/>
        <w:rPr>
          <w:rFonts w:eastAsia="Calibri" w:cstheme="minorHAnsi"/>
          <w:b/>
          <w:color w:val="000000"/>
          <w:sz w:val="28"/>
          <w:szCs w:val="28"/>
          <w:lang w:val="mk-MK"/>
        </w:rPr>
      </w:pPr>
      <w:r w:rsidRPr="00036661">
        <w:rPr>
          <w:rFonts w:eastAsia="Calibri" w:cstheme="minorHAnsi"/>
          <w:b/>
          <w:color w:val="000000"/>
          <w:sz w:val="28"/>
          <w:szCs w:val="28"/>
          <w:highlight w:val="yellow"/>
          <w:lang w:val="mk-MK"/>
        </w:rPr>
        <w:t>Меморандум на понудувачот</w:t>
      </w:r>
    </w:p>
    <w:p w14:paraId="4C0BE74D" w14:textId="6FAA7A82" w:rsidR="00434A13" w:rsidRPr="00434A13" w:rsidRDefault="00434A13" w:rsidP="00434A13">
      <w:pPr>
        <w:keepNext/>
        <w:keepLines/>
        <w:spacing w:after="5" w:line="249" w:lineRule="auto"/>
        <w:ind w:left="-5" w:hanging="10"/>
        <w:outlineLvl w:val="0"/>
        <w:rPr>
          <w:rFonts w:eastAsia="Calibri" w:cstheme="minorHAnsi"/>
          <w:b/>
          <w:color w:val="000000"/>
          <w:sz w:val="28"/>
          <w:szCs w:val="28"/>
          <w:lang w:val="mk-MK"/>
        </w:rPr>
      </w:pPr>
      <w:r w:rsidRPr="00434A13">
        <w:rPr>
          <w:rFonts w:eastAsia="Calibri" w:cstheme="minorHAnsi"/>
          <w:b/>
          <w:color w:val="000000"/>
          <w:sz w:val="28"/>
          <w:szCs w:val="28"/>
          <w:lang w:val="mk-MK"/>
        </w:rPr>
        <w:t xml:space="preserve">Анекс: Образец на понуда </w:t>
      </w:r>
    </w:p>
    <w:p w14:paraId="786C9A0A" w14:textId="77CD95FF" w:rsidR="00434A13" w:rsidRPr="00434A13" w:rsidRDefault="00434A13" w:rsidP="00E75F5D">
      <w:pPr>
        <w:spacing w:after="0"/>
        <w:rPr>
          <w:rFonts w:eastAsia="Calibri" w:cstheme="minorHAnsi"/>
          <w:color w:val="000000"/>
          <w:sz w:val="24"/>
          <w:szCs w:val="24"/>
          <w:lang w:val="mk-MK"/>
        </w:rPr>
      </w:pPr>
      <w:r w:rsidRPr="00434A13">
        <w:rPr>
          <w:rFonts w:eastAsia="Calibri" w:cstheme="minorHAnsi"/>
          <w:color w:val="000000"/>
          <w:sz w:val="24"/>
          <w:szCs w:val="24"/>
          <w:lang w:val="mk-MK"/>
        </w:rPr>
        <w:t xml:space="preserve"> </w:t>
      </w:r>
    </w:p>
    <w:p w14:paraId="34C98CF1" w14:textId="5EEFB218" w:rsidR="00434A13" w:rsidRPr="00434A13" w:rsidRDefault="00434A13" w:rsidP="00E452F4">
      <w:pPr>
        <w:spacing w:after="15" w:line="248" w:lineRule="auto"/>
        <w:ind w:left="-5" w:hanging="10"/>
        <w:jc w:val="both"/>
        <w:rPr>
          <w:rFonts w:eastAsia="Calibri" w:cstheme="minorHAnsi"/>
          <w:color w:val="000000"/>
          <w:sz w:val="24"/>
          <w:szCs w:val="24"/>
          <w:lang w:val="mk-MK"/>
        </w:rPr>
      </w:pPr>
      <w:r w:rsidRPr="00434A13">
        <w:rPr>
          <w:rFonts w:eastAsia="Calibri" w:cstheme="minorHAnsi"/>
          <w:color w:val="000000"/>
          <w:sz w:val="24"/>
          <w:szCs w:val="24"/>
          <w:lang w:val="mk-MK"/>
        </w:rPr>
        <w:t xml:space="preserve">Врз основа на </w:t>
      </w:r>
      <w:r w:rsidR="00B93196">
        <w:rPr>
          <w:rFonts w:eastAsia="Calibri" w:cstheme="minorHAnsi"/>
          <w:color w:val="000000"/>
          <w:sz w:val="24"/>
          <w:szCs w:val="24"/>
          <w:lang w:val="mk-MK"/>
        </w:rPr>
        <w:t xml:space="preserve">барањето за понуда </w:t>
      </w:r>
      <w:r w:rsidRPr="00434A13">
        <w:rPr>
          <w:rFonts w:eastAsia="Calibri" w:cstheme="minorHAnsi"/>
          <w:color w:val="000000"/>
          <w:sz w:val="24"/>
          <w:szCs w:val="24"/>
          <w:lang w:val="mk-MK"/>
        </w:rPr>
        <w:t xml:space="preserve">од страна на </w:t>
      </w:r>
      <w:r w:rsidR="00A30DB4">
        <w:rPr>
          <w:rFonts w:eastAsia="Calibri" w:cstheme="minorHAnsi"/>
          <w:color w:val="000000"/>
          <w:sz w:val="24"/>
          <w:szCs w:val="24"/>
          <w:lang w:val="mk-MK"/>
        </w:rPr>
        <w:t>Македонско здружение за заштита при работа</w:t>
      </w:r>
      <w:r w:rsidRPr="00434A13">
        <w:rPr>
          <w:rFonts w:eastAsia="Calibri" w:cstheme="minorHAnsi"/>
          <w:color w:val="000000"/>
          <w:sz w:val="24"/>
          <w:szCs w:val="24"/>
          <w:lang w:val="mk-MK"/>
        </w:rPr>
        <w:t xml:space="preserve"> за доделување на договор за </w:t>
      </w:r>
      <w:r w:rsidR="00F62B8A">
        <w:rPr>
          <w:rFonts w:eastAsia="Calibri" w:cstheme="minorHAnsi"/>
          <w:color w:val="000000"/>
          <w:sz w:val="24"/>
          <w:szCs w:val="24"/>
          <w:lang w:val="mk-MK"/>
        </w:rPr>
        <w:t>емитување на промотивни видеа</w:t>
      </w:r>
      <w:r w:rsidR="00A30DB4" w:rsidRPr="00A30DB4">
        <w:rPr>
          <w:rFonts w:eastAsia="Calibri" w:cstheme="minorHAnsi"/>
          <w:color w:val="000000"/>
          <w:sz w:val="24"/>
          <w:szCs w:val="24"/>
          <w:lang w:val="mk-MK"/>
        </w:rPr>
        <w:t xml:space="preserve"> </w:t>
      </w:r>
      <w:r w:rsidR="00A30DB4">
        <w:rPr>
          <w:rFonts w:eastAsia="Calibri" w:cstheme="minorHAnsi"/>
          <w:color w:val="000000"/>
          <w:sz w:val="24"/>
          <w:szCs w:val="24"/>
          <w:lang w:val="mk-MK"/>
        </w:rPr>
        <w:t xml:space="preserve">преку </w:t>
      </w:r>
      <w:r w:rsidRPr="00434A13">
        <w:rPr>
          <w:rFonts w:eastAsia="Calibri" w:cstheme="minorHAnsi"/>
          <w:color w:val="000000"/>
          <w:sz w:val="24"/>
          <w:szCs w:val="24"/>
          <w:lang w:val="mk-MK"/>
        </w:rPr>
        <w:t xml:space="preserve">спроведување на постапка со барање за прибирање на понуди, ја поднесуваме следнава: </w:t>
      </w:r>
    </w:p>
    <w:p w14:paraId="3330CBE6" w14:textId="77777777" w:rsidR="00434A13" w:rsidRPr="00434A13" w:rsidRDefault="00434A13" w:rsidP="00434A13">
      <w:pPr>
        <w:spacing w:after="0"/>
        <w:rPr>
          <w:rFonts w:eastAsia="Calibri" w:cstheme="minorHAnsi"/>
          <w:color w:val="000000"/>
          <w:sz w:val="24"/>
          <w:szCs w:val="24"/>
          <w:lang w:val="mk-MK"/>
        </w:rPr>
      </w:pPr>
      <w:r w:rsidRPr="00434A13">
        <w:rPr>
          <w:rFonts w:eastAsia="Calibri" w:cstheme="minorHAnsi"/>
          <w:color w:val="000000"/>
          <w:sz w:val="24"/>
          <w:szCs w:val="24"/>
          <w:lang w:val="mk-MK"/>
        </w:rPr>
        <w:t xml:space="preserve"> </w:t>
      </w:r>
    </w:p>
    <w:p w14:paraId="720B01EE" w14:textId="528AF68E" w:rsidR="00434A13" w:rsidRPr="00434A13" w:rsidRDefault="00434A13" w:rsidP="00434A13">
      <w:pPr>
        <w:spacing w:after="15" w:line="248" w:lineRule="auto"/>
        <w:ind w:left="-5" w:hanging="10"/>
        <w:rPr>
          <w:rFonts w:eastAsia="Calibri" w:cstheme="minorHAnsi"/>
          <w:b/>
          <w:color w:val="000000"/>
          <w:sz w:val="32"/>
          <w:szCs w:val="32"/>
          <w:u w:val="single"/>
          <w:lang w:val="mk-MK"/>
        </w:rPr>
      </w:pPr>
      <w:r w:rsidRPr="00434A13">
        <w:rPr>
          <w:rFonts w:eastAsia="Calibri" w:cstheme="minorHAnsi"/>
          <w:b/>
          <w:color w:val="000000"/>
          <w:sz w:val="32"/>
          <w:szCs w:val="32"/>
          <w:u w:val="single"/>
          <w:lang w:val="mk-MK"/>
        </w:rPr>
        <w:t>П О Н У Д А</w:t>
      </w:r>
    </w:p>
    <w:p w14:paraId="2B55FD53" w14:textId="77777777" w:rsidR="00434A13" w:rsidRPr="00434A13" w:rsidRDefault="00434A13" w:rsidP="00434A13">
      <w:pPr>
        <w:spacing w:after="0"/>
        <w:rPr>
          <w:rFonts w:eastAsia="Calibri" w:cstheme="minorHAnsi"/>
          <w:color w:val="000000"/>
          <w:sz w:val="24"/>
          <w:szCs w:val="24"/>
          <w:lang w:val="mk-MK"/>
        </w:rPr>
      </w:pPr>
      <w:r w:rsidRPr="00434A13">
        <w:rPr>
          <w:rFonts w:eastAsia="Calibri" w:cstheme="minorHAnsi"/>
          <w:color w:val="000000"/>
          <w:sz w:val="24"/>
          <w:szCs w:val="24"/>
          <w:lang w:val="mk-MK"/>
        </w:rPr>
        <w:t xml:space="preserve"> </w:t>
      </w:r>
    </w:p>
    <w:p w14:paraId="1CE4285B" w14:textId="77777777" w:rsidR="00434A13" w:rsidRPr="00434A13" w:rsidRDefault="00434A13" w:rsidP="00434A13">
      <w:pPr>
        <w:spacing w:after="15" w:line="248" w:lineRule="auto"/>
        <w:ind w:left="-5" w:hanging="10"/>
        <w:rPr>
          <w:rFonts w:eastAsia="Calibri" w:cstheme="minorHAnsi"/>
          <w:b/>
          <w:color w:val="000000"/>
          <w:sz w:val="24"/>
          <w:szCs w:val="24"/>
          <w:lang w:val="mk-MK"/>
        </w:rPr>
      </w:pPr>
      <w:r w:rsidRPr="00434A13">
        <w:rPr>
          <w:rFonts w:eastAsia="Calibri" w:cstheme="minorHAnsi"/>
          <w:b/>
          <w:color w:val="000000"/>
          <w:sz w:val="24"/>
          <w:szCs w:val="24"/>
          <w:lang w:val="mk-MK"/>
        </w:rPr>
        <w:t xml:space="preserve">Дел I – Информации за понудувачот </w:t>
      </w:r>
    </w:p>
    <w:p w14:paraId="77ECDE4E" w14:textId="14DE8579" w:rsidR="00434A13" w:rsidRPr="00C40174" w:rsidRDefault="00434A13" w:rsidP="00434A13">
      <w:pPr>
        <w:spacing w:after="0"/>
        <w:rPr>
          <w:rFonts w:eastAsia="Calibri" w:cstheme="minorHAnsi"/>
          <w:b/>
          <w:bCs/>
          <w:color w:val="000000"/>
          <w:sz w:val="24"/>
          <w:szCs w:val="24"/>
          <w:lang w:val="mk-MK"/>
        </w:rPr>
      </w:pPr>
      <w:r w:rsidRPr="00434A13">
        <w:rPr>
          <w:rFonts w:eastAsia="Calibri" w:cstheme="minorHAnsi"/>
          <w:color w:val="000000"/>
          <w:sz w:val="24"/>
          <w:szCs w:val="24"/>
          <w:lang w:val="mk-MK"/>
        </w:rPr>
        <w:t xml:space="preserve"> </w:t>
      </w:r>
      <w:r w:rsidR="008462BB">
        <w:rPr>
          <w:rFonts w:eastAsia="Calibri" w:cstheme="minorHAnsi"/>
          <w:color w:val="000000"/>
          <w:sz w:val="24"/>
          <w:szCs w:val="24"/>
          <w:lang w:val="mk-MK"/>
        </w:rPr>
        <w:tab/>
      </w:r>
      <w:r w:rsidR="008462BB">
        <w:rPr>
          <w:rFonts w:eastAsia="Calibri" w:cstheme="minorHAnsi"/>
          <w:color w:val="000000"/>
          <w:sz w:val="24"/>
          <w:szCs w:val="24"/>
          <w:lang w:val="mk-MK"/>
        </w:rPr>
        <w:tab/>
      </w:r>
      <w:r w:rsidR="008462BB">
        <w:rPr>
          <w:rFonts w:eastAsia="Calibri" w:cstheme="minorHAnsi"/>
          <w:color w:val="000000"/>
          <w:sz w:val="24"/>
          <w:szCs w:val="24"/>
          <w:lang w:val="mk-MK"/>
        </w:rPr>
        <w:tab/>
        <w:t xml:space="preserve">   </w:t>
      </w:r>
      <w:r w:rsidR="008462BB" w:rsidRPr="00C40174">
        <w:rPr>
          <w:rFonts w:eastAsia="Calibri" w:cstheme="minorHAnsi"/>
          <w:b/>
          <w:bCs/>
          <w:color w:val="000000"/>
          <w:sz w:val="24"/>
          <w:szCs w:val="24"/>
          <w:lang w:val="mk-MK"/>
        </w:rPr>
        <w:t xml:space="preserve">     </w:t>
      </w:r>
    </w:p>
    <w:p w14:paraId="55195FD4" w14:textId="20F1DC52" w:rsidR="00434A13" w:rsidRPr="00434A13" w:rsidRDefault="00434A13" w:rsidP="00434A13">
      <w:pPr>
        <w:spacing w:after="15" w:line="248" w:lineRule="auto"/>
        <w:ind w:left="-5" w:hanging="10"/>
        <w:rPr>
          <w:rFonts w:eastAsia="Calibri" w:cstheme="minorHAnsi"/>
          <w:color w:val="000000"/>
          <w:sz w:val="24"/>
          <w:szCs w:val="24"/>
          <w:lang w:val="mk-MK"/>
        </w:rPr>
      </w:pPr>
      <w:r w:rsidRPr="00434A13">
        <w:rPr>
          <w:rFonts w:eastAsia="Calibri" w:cstheme="minorHAnsi"/>
          <w:color w:val="000000"/>
          <w:sz w:val="24"/>
          <w:szCs w:val="24"/>
          <w:lang w:val="mk-MK"/>
        </w:rPr>
        <w:t>I.1. Име на понудувачот:</w:t>
      </w:r>
      <w:r w:rsidR="00E20043" w:rsidRPr="00E20043">
        <w:rPr>
          <w:rFonts w:eastAsia="Calibri" w:cstheme="minorHAnsi"/>
          <w:color w:val="000000"/>
          <w:sz w:val="24"/>
          <w:szCs w:val="24"/>
          <w:lang w:val="mk-MK"/>
        </w:rPr>
        <w:t xml:space="preserve"> </w:t>
      </w:r>
    </w:p>
    <w:p w14:paraId="497E2DD8" w14:textId="77777777" w:rsidR="00434A13" w:rsidRPr="00434A13" w:rsidRDefault="00434A13" w:rsidP="00434A13">
      <w:pPr>
        <w:spacing w:after="15" w:line="248" w:lineRule="auto"/>
        <w:ind w:left="-5" w:hanging="10"/>
        <w:rPr>
          <w:rFonts w:eastAsia="Calibri" w:cstheme="minorHAnsi"/>
          <w:color w:val="000000"/>
          <w:sz w:val="24"/>
          <w:szCs w:val="24"/>
          <w:lang w:val="mk-MK"/>
        </w:rPr>
      </w:pPr>
      <w:r w:rsidRPr="00434A13">
        <w:rPr>
          <w:rFonts w:eastAsia="Calibri" w:cstheme="minorHAnsi"/>
          <w:color w:val="000000"/>
          <w:sz w:val="24"/>
          <w:szCs w:val="24"/>
          <w:lang w:val="mk-MK"/>
        </w:rPr>
        <w:t xml:space="preserve">I.2. Контакт информации </w:t>
      </w:r>
    </w:p>
    <w:p w14:paraId="08B18B8B" w14:textId="2C90300A" w:rsidR="00434A13" w:rsidRPr="00434A13" w:rsidRDefault="00434A13" w:rsidP="00434A13">
      <w:pPr>
        <w:spacing w:after="15" w:line="248" w:lineRule="auto"/>
        <w:ind w:left="-5" w:hanging="10"/>
        <w:rPr>
          <w:rFonts w:eastAsia="Calibri" w:cstheme="minorHAnsi"/>
          <w:color w:val="000000"/>
          <w:sz w:val="24"/>
          <w:szCs w:val="24"/>
          <w:lang w:val="mk-MK"/>
        </w:rPr>
      </w:pPr>
      <w:r w:rsidRPr="00434A13">
        <w:rPr>
          <w:rFonts w:eastAsia="Calibri" w:cstheme="minorHAnsi"/>
          <w:color w:val="000000"/>
          <w:sz w:val="24"/>
          <w:szCs w:val="24"/>
          <w:lang w:val="mk-MK"/>
        </w:rPr>
        <w:t xml:space="preserve">Адреса:  </w:t>
      </w:r>
    </w:p>
    <w:p w14:paraId="1E42FF55" w14:textId="799E0150" w:rsidR="00434A13" w:rsidRPr="00434A13" w:rsidRDefault="00434A13" w:rsidP="00434A13">
      <w:pPr>
        <w:spacing w:after="15" w:line="248" w:lineRule="auto"/>
        <w:ind w:left="-5" w:hanging="10"/>
        <w:rPr>
          <w:rFonts w:eastAsia="Calibri" w:cstheme="minorHAnsi"/>
          <w:color w:val="000000"/>
          <w:sz w:val="24"/>
          <w:szCs w:val="24"/>
          <w:lang w:val="mk-MK"/>
        </w:rPr>
      </w:pPr>
      <w:r w:rsidRPr="00434A13">
        <w:rPr>
          <w:rFonts w:eastAsia="Calibri" w:cstheme="minorHAnsi"/>
          <w:color w:val="000000"/>
          <w:sz w:val="24"/>
          <w:szCs w:val="24"/>
          <w:lang w:val="mk-MK"/>
        </w:rPr>
        <w:t xml:space="preserve">Телефон: </w:t>
      </w:r>
    </w:p>
    <w:p w14:paraId="0B4A1D53" w14:textId="669DE498" w:rsidR="00434A13" w:rsidRPr="00434A13" w:rsidRDefault="00434A13" w:rsidP="00434A13">
      <w:pPr>
        <w:spacing w:after="15" w:line="248" w:lineRule="auto"/>
        <w:ind w:left="-5" w:hanging="10"/>
        <w:rPr>
          <w:rFonts w:eastAsia="Calibri" w:cstheme="minorHAnsi"/>
          <w:color w:val="000000"/>
          <w:sz w:val="24"/>
          <w:szCs w:val="24"/>
          <w:lang w:val="mk-MK"/>
        </w:rPr>
      </w:pPr>
      <w:r w:rsidRPr="00434A13">
        <w:rPr>
          <w:rFonts w:eastAsia="Calibri" w:cstheme="minorHAnsi"/>
          <w:color w:val="000000"/>
          <w:sz w:val="24"/>
          <w:szCs w:val="24"/>
          <w:lang w:val="mk-MK"/>
        </w:rPr>
        <w:t xml:space="preserve">Факс:              </w:t>
      </w:r>
    </w:p>
    <w:p w14:paraId="3553AA88" w14:textId="52577C06" w:rsidR="00434A13" w:rsidRPr="00434A13" w:rsidRDefault="00434A13" w:rsidP="00434A13">
      <w:pPr>
        <w:spacing w:after="15" w:line="248" w:lineRule="auto"/>
        <w:ind w:left="-5" w:hanging="10"/>
        <w:rPr>
          <w:rFonts w:eastAsia="Calibri" w:cstheme="minorHAnsi"/>
          <w:color w:val="000000"/>
          <w:sz w:val="24"/>
          <w:szCs w:val="24"/>
          <w:lang w:val="mk-MK"/>
        </w:rPr>
      </w:pPr>
      <w:r w:rsidRPr="00434A13">
        <w:rPr>
          <w:rFonts w:eastAsia="Calibri" w:cstheme="minorHAnsi"/>
          <w:color w:val="000000"/>
          <w:sz w:val="24"/>
          <w:szCs w:val="24"/>
          <w:lang w:val="mk-MK"/>
        </w:rPr>
        <w:t xml:space="preserve">Е-пошта:         </w:t>
      </w:r>
    </w:p>
    <w:p w14:paraId="65C1F1C7" w14:textId="3DA55DDD" w:rsidR="00434A13" w:rsidRPr="00434A13" w:rsidRDefault="00434A13" w:rsidP="00434A13">
      <w:pPr>
        <w:spacing w:after="15" w:line="248" w:lineRule="auto"/>
        <w:ind w:left="-5" w:hanging="10"/>
        <w:rPr>
          <w:rFonts w:eastAsia="Calibri" w:cstheme="minorHAnsi"/>
          <w:color w:val="000000"/>
          <w:sz w:val="24"/>
          <w:szCs w:val="24"/>
          <w:lang w:val="mk-MK"/>
        </w:rPr>
      </w:pPr>
      <w:r w:rsidRPr="00434A13">
        <w:rPr>
          <w:rFonts w:eastAsia="Calibri" w:cstheme="minorHAnsi"/>
          <w:color w:val="000000"/>
          <w:sz w:val="24"/>
          <w:szCs w:val="24"/>
          <w:lang w:val="mk-MK"/>
        </w:rPr>
        <w:t xml:space="preserve">Лице за контакт:  </w:t>
      </w:r>
    </w:p>
    <w:p w14:paraId="50AA6B1C" w14:textId="03A231BB" w:rsidR="00434A13" w:rsidRPr="00434A13" w:rsidRDefault="00434A13" w:rsidP="00434A13">
      <w:pPr>
        <w:spacing w:after="15" w:line="248" w:lineRule="auto"/>
        <w:ind w:left="-5" w:right="1587" w:hanging="10"/>
        <w:rPr>
          <w:rFonts w:eastAsia="Calibri" w:cstheme="minorHAnsi"/>
          <w:color w:val="000000"/>
          <w:sz w:val="24"/>
          <w:szCs w:val="24"/>
          <w:lang w:val="mk-MK"/>
        </w:rPr>
      </w:pPr>
      <w:r w:rsidRPr="00434A13">
        <w:rPr>
          <w:rFonts w:eastAsia="Calibri" w:cstheme="minorHAnsi"/>
          <w:color w:val="000000"/>
          <w:sz w:val="24"/>
          <w:szCs w:val="24"/>
          <w:lang w:val="mk-MK"/>
        </w:rPr>
        <w:t xml:space="preserve">I.3. Одговорно лице: </w:t>
      </w:r>
    </w:p>
    <w:p w14:paraId="38079D11" w14:textId="0C0EAE3F" w:rsidR="00434A13" w:rsidRPr="00434A13" w:rsidRDefault="00434A13" w:rsidP="008462BB">
      <w:pPr>
        <w:spacing w:after="15" w:line="248" w:lineRule="auto"/>
        <w:ind w:left="-5" w:right="1587" w:hanging="10"/>
        <w:rPr>
          <w:rFonts w:eastAsia="Calibri" w:cstheme="minorHAnsi"/>
          <w:b/>
          <w:color w:val="000000"/>
          <w:sz w:val="24"/>
          <w:szCs w:val="24"/>
          <w:lang w:val="mk-MK"/>
        </w:rPr>
      </w:pPr>
      <w:r w:rsidRPr="00434A13">
        <w:rPr>
          <w:rFonts w:eastAsia="Calibri" w:cstheme="minorHAnsi"/>
          <w:color w:val="000000"/>
          <w:sz w:val="24"/>
          <w:szCs w:val="24"/>
          <w:lang w:val="mk-MK"/>
        </w:rPr>
        <w:t xml:space="preserve">I.4. Даночен број: </w:t>
      </w:r>
    </w:p>
    <w:p w14:paraId="172176CF" w14:textId="77777777" w:rsidR="00434A13" w:rsidRPr="00434A13" w:rsidRDefault="00434A13" w:rsidP="00434A13">
      <w:pPr>
        <w:spacing w:after="15" w:line="248" w:lineRule="auto"/>
        <w:ind w:left="-5" w:hanging="10"/>
        <w:rPr>
          <w:rFonts w:eastAsia="Calibri" w:cstheme="minorHAnsi"/>
          <w:b/>
          <w:color w:val="000000"/>
          <w:sz w:val="24"/>
          <w:szCs w:val="24"/>
          <w:lang w:val="mk-MK"/>
        </w:rPr>
      </w:pPr>
      <w:r w:rsidRPr="00434A13">
        <w:rPr>
          <w:rFonts w:eastAsia="Calibri" w:cstheme="minorHAnsi"/>
          <w:b/>
          <w:color w:val="000000"/>
          <w:sz w:val="24"/>
          <w:szCs w:val="24"/>
          <w:lang w:val="mk-MK"/>
        </w:rPr>
        <w:t xml:space="preserve">Дел II – Техничка понуда </w:t>
      </w:r>
    </w:p>
    <w:p w14:paraId="79D7B0AC" w14:textId="77777777" w:rsidR="00434A13" w:rsidRPr="00434A13" w:rsidRDefault="00434A13" w:rsidP="00434A13">
      <w:pPr>
        <w:spacing w:after="0"/>
        <w:rPr>
          <w:rFonts w:eastAsia="Calibri" w:cstheme="minorHAnsi"/>
          <w:color w:val="000000"/>
          <w:sz w:val="24"/>
          <w:szCs w:val="24"/>
          <w:lang w:val="mk-MK"/>
        </w:rPr>
      </w:pPr>
      <w:r w:rsidRPr="00434A13">
        <w:rPr>
          <w:rFonts w:eastAsia="Calibri" w:cstheme="minorHAnsi"/>
          <w:color w:val="000000"/>
          <w:sz w:val="24"/>
          <w:szCs w:val="24"/>
          <w:lang w:val="mk-MK"/>
        </w:rPr>
        <w:t xml:space="preserve"> </w:t>
      </w:r>
    </w:p>
    <w:p w14:paraId="6B867725" w14:textId="5AA149A4" w:rsidR="009D7549" w:rsidRDefault="009D7549" w:rsidP="00434A13">
      <w:pPr>
        <w:pStyle w:val="ListParagraph"/>
        <w:numPr>
          <w:ilvl w:val="0"/>
          <w:numId w:val="3"/>
        </w:numPr>
        <w:spacing w:after="15" w:line="248" w:lineRule="auto"/>
        <w:rPr>
          <w:rFonts w:eastAsia="Calibri" w:cstheme="minorHAnsi"/>
          <w:color w:val="000000"/>
          <w:sz w:val="24"/>
          <w:szCs w:val="24"/>
          <w:lang w:val="mk-MK"/>
        </w:rPr>
      </w:pPr>
      <w:r>
        <w:rPr>
          <w:rFonts w:eastAsia="Calibri" w:cstheme="minorHAnsi"/>
          <w:color w:val="000000"/>
          <w:sz w:val="24"/>
          <w:szCs w:val="24"/>
          <w:lang w:val="mk-MK"/>
        </w:rPr>
        <w:t>Портфолио на компанијата</w:t>
      </w:r>
    </w:p>
    <w:p w14:paraId="4C23F6B2" w14:textId="1ABBF1FE" w:rsidR="009D7549" w:rsidRPr="00E20043" w:rsidRDefault="009D7549" w:rsidP="009D7549">
      <w:pPr>
        <w:spacing w:after="15" w:line="248" w:lineRule="auto"/>
        <w:rPr>
          <w:rFonts w:eastAsia="Calibri" w:cstheme="minorHAnsi"/>
          <w:color w:val="000000"/>
          <w:sz w:val="24"/>
          <w:szCs w:val="24"/>
          <w:lang w:val="mk-MK"/>
        </w:rPr>
      </w:pPr>
    </w:p>
    <w:p w14:paraId="373F6342" w14:textId="77777777" w:rsidR="009D7549" w:rsidRPr="009D7549" w:rsidRDefault="009D7549" w:rsidP="009D7549">
      <w:pPr>
        <w:spacing w:after="15" w:line="248" w:lineRule="auto"/>
        <w:rPr>
          <w:rFonts w:eastAsia="Calibri" w:cstheme="minorHAnsi"/>
          <w:color w:val="000000"/>
          <w:sz w:val="24"/>
          <w:szCs w:val="24"/>
          <w:lang w:val="mk-MK"/>
        </w:rPr>
      </w:pPr>
    </w:p>
    <w:p w14:paraId="766CDA9C" w14:textId="4FFE5818" w:rsidR="002D155A" w:rsidRPr="002D155A" w:rsidRDefault="00434A13" w:rsidP="00434A13">
      <w:pPr>
        <w:pStyle w:val="ListParagraph"/>
        <w:numPr>
          <w:ilvl w:val="0"/>
          <w:numId w:val="3"/>
        </w:numPr>
        <w:spacing w:after="15" w:line="248" w:lineRule="auto"/>
        <w:rPr>
          <w:rFonts w:eastAsia="Calibri" w:cstheme="minorHAnsi"/>
          <w:color w:val="000000"/>
          <w:sz w:val="24"/>
          <w:szCs w:val="24"/>
          <w:lang w:val="mk-MK"/>
        </w:rPr>
      </w:pPr>
      <w:r w:rsidRPr="00434A13">
        <w:rPr>
          <w:rFonts w:eastAsia="Calibri" w:cstheme="minorHAnsi"/>
          <w:color w:val="000000"/>
          <w:sz w:val="24"/>
          <w:szCs w:val="24"/>
          <w:lang w:val="mk-MK"/>
        </w:rPr>
        <w:t xml:space="preserve">Согласни сме да ги понудиме следниве </w:t>
      </w:r>
      <w:r w:rsidR="002D155A">
        <w:rPr>
          <w:rFonts w:eastAsia="Calibri" w:cstheme="minorHAnsi"/>
          <w:color w:val="000000"/>
          <w:sz w:val="24"/>
          <w:szCs w:val="24"/>
          <w:lang w:val="mk-MK"/>
        </w:rPr>
        <w:t>услуги согласно следнава методологија на извршување</w:t>
      </w:r>
      <w:r w:rsidR="002D155A" w:rsidRPr="008462BB">
        <w:rPr>
          <w:rFonts w:eastAsia="Calibri" w:cstheme="minorHAnsi"/>
          <w:color w:val="000000"/>
          <w:sz w:val="24"/>
          <w:szCs w:val="24"/>
          <w:lang w:val="mk-MK"/>
        </w:rPr>
        <w:t>:</w:t>
      </w:r>
    </w:p>
    <w:p w14:paraId="26502713" w14:textId="77777777" w:rsidR="002D155A" w:rsidRDefault="002D155A" w:rsidP="002D155A">
      <w:pPr>
        <w:spacing w:after="15" w:line="248" w:lineRule="auto"/>
        <w:rPr>
          <w:rFonts w:eastAsia="Calibri" w:cstheme="minorHAnsi"/>
          <w:color w:val="000000"/>
          <w:sz w:val="24"/>
          <w:szCs w:val="24"/>
          <w:lang w:val="mk-MK"/>
        </w:rPr>
      </w:pPr>
    </w:p>
    <w:p w14:paraId="1182D8EA" w14:textId="4E620B9F" w:rsidR="00434A13" w:rsidRPr="007D24DD" w:rsidRDefault="00434A13" w:rsidP="007D24DD">
      <w:pPr>
        <w:pStyle w:val="ListParagraph"/>
        <w:numPr>
          <w:ilvl w:val="0"/>
          <w:numId w:val="3"/>
        </w:numPr>
        <w:rPr>
          <w:rFonts w:eastAsia="Calibri" w:cstheme="minorHAnsi"/>
          <w:color w:val="000000"/>
          <w:sz w:val="24"/>
          <w:szCs w:val="24"/>
          <w:lang w:val="mk-MK"/>
        </w:rPr>
      </w:pPr>
      <w:r w:rsidRPr="00434A13">
        <w:rPr>
          <w:rFonts w:eastAsia="Calibri" w:cstheme="minorHAnsi"/>
          <w:color w:val="000000"/>
          <w:sz w:val="24"/>
          <w:szCs w:val="24"/>
          <w:lang w:val="mk-MK"/>
        </w:rPr>
        <w:t>Временска рамка, распоред и траење на предложените активност</w:t>
      </w:r>
      <w:r w:rsidR="002D155A" w:rsidRPr="008462BB">
        <w:rPr>
          <w:rFonts w:eastAsia="Calibri" w:cstheme="minorHAnsi"/>
          <w:color w:val="000000"/>
          <w:sz w:val="24"/>
          <w:szCs w:val="24"/>
          <w:lang w:val="mk-MK"/>
        </w:rPr>
        <w:t>.</w:t>
      </w:r>
      <w:r w:rsidR="007D24DD">
        <w:rPr>
          <w:rFonts w:eastAsia="Calibri" w:cstheme="minorHAnsi"/>
          <w:color w:val="000000"/>
          <w:sz w:val="24"/>
          <w:szCs w:val="24"/>
          <w:lang w:val="mk-MK"/>
        </w:rPr>
        <w:t xml:space="preserve"> </w:t>
      </w:r>
    </w:p>
    <w:p w14:paraId="41A6F000" w14:textId="74783F8F" w:rsidR="00E75F5D" w:rsidRDefault="00E75F5D" w:rsidP="00434A13">
      <w:pPr>
        <w:spacing w:after="15" w:line="248" w:lineRule="auto"/>
        <w:ind w:left="-5" w:hanging="10"/>
        <w:rPr>
          <w:rFonts w:eastAsia="Calibri" w:cstheme="minorHAnsi"/>
          <w:color w:val="000000"/>
          <w:sz w:val="24"/>
          <w:szCs w:val="24"/>
          <w:lang w:val="mk-MK"/>
        </w:rPr>
      </w:pPr>
    </w:p>
    <w:p w14:paraId="442B3401" w14:textId="4876E94C" w:rsidR="00E20043" w:rsidRDefault="00E20043" w:rsidP="00434A13">
      <w:pPr>
        <w:spacing w:after="15" w:line="248" w:lineRule="auto"/>
        <w:ind w:left="-5" w:hanging="10"/>
        <w:rPr>
          <w:rFonts w:eastAsia="Calibri" w:cstheme="minorHAnsi"/>
          <w:color w:val="000000"/>
          <w:sz w:val="24"/>
          <w:szCs w:val="24"/>
          <w:lang w:val="mk-MK"/>
        </w:rPr>
      </w:pPr>
    </w:p>
    <w:p w14:paraId="14E0E7C5" w14:textId="4D852EC8" w:rsidR="00E20043" w:rsidRDefault="00E20043" w:rsidP="00434A13">
      <w:pPr>
        <w:spacing w:after="15" w:line="248" w:lineRule="auto"/>
        <w:ind w:left="-5" w:hanging="10"/>
        <w:rPr>
          <w:rFonts w:eastAsia="Calibri" w:cstheme="minorHAnsi"/>
          <w:color w:val="000000"/>
          <w:sz w:val="24"/>
          <w:szCs w:val="24"/>
          <w:lang w:val="mk-MK"/>
        </w:rPr>
      </w:pPr>
    </w:p>
    <w:p w14:paraId="09609BD5" w14:textId="5A46E071" w:rsidR="00E20043" w:rsidRDefault="00E20043" w:rsidP="00434A13">
      <w:pPr>
        <w:spacing w:after="15" w:line="248" w:lineRule="auto"/>
        <w:ind w:left="-5" w:hanging="10"/>
        <w:rPr>
          <w:rFonts w:eastAsia="Calibri" w:cstheme="minorHAnsi"/>
          <w:color w:val="000000"/>
          <w:sz w:val="24"/>
          <w:szCs w:val="24"/>
          <w:lang w:val="mk-MK"/>
        </w:rPr>
      </w:pPr>
    </w:p>
    <w:p w14:paraId="6C1D3361" w14:textId="3748F265" w:rsidR="00E20043" w:rsidRDefault="00E20043" w:rsidP="00434A13">
      <w:pPr>
        <w:spacing w:after="15" w:line="248" w:lineRule="auto"/>
        <w:ind w:left="-5" w:hanging="10"/>
        <w:rPr>
          <w:rFonts w:eastAsia="Calibri" w:cstheme="minorHAnsi"/>
          <w:color w:val="000000"/>
          <w:sz w:val="24"/>
          <w:szCs w:val="24"/>
          <w:lang w:val="mk-MK"/>
        </w:rPr>
      </w:pPr>
    </w:p>
    <w:p w14:paraId="0487E4BC" w14:textId="6C5EC42E" w:rsidR="00E20043" w:rsidRDefault="00E20043" w:rsidP="00434A13">
      <w:pPr>
        <w:spacing w:after="15" w:line="248" w:lineRule="auto"/>
        <w:ind w:left="-5" w:hanging="10"/>
        <w:rPr>
          <w:rFonts w:eastAsia="Calibri" w:cstheme="minorHAnsi"/>
          <w:color w:val="000000"/>
          <w:sz w:val="24"/>
          <w:szCs w:val="24"/>
          <w:lang w:val="mk-MK"/>
        </w:rPr>
      </w:pPr>
    </w:p>
    <w:p w14:paraId="0A990848" w14:textId="2BDF7777" w:rsidR="00E20043" w:rsidRDefault="00E20043" w:rsidP="00434A13">
      <w:pPr>
        <w:spacing w:after="15" w:line="248" w:lineRule="auto"/>
        <w:ind w:left="-5" w:hanging="10"/>
        <w:rPr>
          <w:rFonts w:eastAsia="Calibri" w:cstheme="minorHAnsi"/>
          <w:color w:val="000000"/>
          <w:sz w:val="24"/>
          <w:szCs w:val="24"/>
          <w:lang w:val="mk-MK"/>
        </w:rPr>
      </w:pPr>
    </w:p>
    <w:p w14:paraId="36F6EABF" w14:textId="3998650C" w:rsidR="00E20043" w:rsidRDefault="00E20043" w:rsidP="00434A13">
      <w:pPr>
        <w:spacing w:after="15" w:line="248" w:lineRule="auto"/>
        <w:ind w:left="-5" w:hanging="10"/>
        <w:rPr>
          <w:rFonts w:eastAsia="Calibri" w:cstheme="minorHAnsi"/>
          <w:color w:val="000000"/>
          <w:sz w:val="24"/>
          <w:szCs w:val="24"/>
          <w:lang w:val="mk-MK"/>
        </w:rPr>
      </w:pPr>
    </w:p>
    <w:p w14:paraId="26695806" w14:textId="3262AFC7" w:rsidR="00E20043" w:rsidRDefault="00E20043" w:rsidP="00434A13">
      <w:pPr>
        <w:spacing w:after="15" w:line="248" w:lineRule="auto"/>
        <w:ind w:left="-5" w:hanging="10"/>
        <w:rPr>
          <w:rFonts w:eastAsia="Calibri" w:cstheme="minorHAnsi"/>
          <w:color w:val="000000"/>
          <w:sz w:val="24"/>
          <w:szCs w:val="24"/>
          <w:lang w:val="mk-MK"/>
        </w:rPr>
      </w:pPr>
    </w:p>
    <w:p w14:paraId="0EFE37B8" w14:textId="49AC39D4" w:rsidR="00E20043" w:rsidRDefault="00E20043" w:rsidP="00434A13">
      <w:pPr>
        <w:spacing w:after="15" w:line="248" w:lineRule="auto"/>
        <w:ind w:left="-5" w:hanging="10"/>
        <w:rPr>
          <w:rFonts w:eastAsia="Calibri" w:cstheme="minorHAnsi"/>
          <w:color w:val="000000"/>
          <w:sz w:val="24"/>
          <w:szCs w:val="24"/>
          <w:lang w:val="mk-MK"/>
        </w:rPr>
      </w:pPr>
    </w:p>
    <w:p w14:paraId="6F334564" w14:textId="77777777" w:rsidR="00E20043" w:rsidRDefault="00E20043" w:rsidP="00434A13">
      <w:pPr>
        <w:spacing w:after="15" w:line="248" w:lineRule="auto"/>
        <w:ind w:left="-5" w:hanging="10"/>
        <w:rPr>
          <w:rFonts w:eastAsia="Calibri" w:cstheme="minorHAnsi"/>
          <w:color w:val="000000"/>
          <w:sz w:val="24"/>
          <w:szCs w:val="24"/>
          <w:lang w:val="mk-MK"/>
        </w:rPr>
      </w:pPr>
    </w:p>
    <w:p w14:paraId="09E99E68" w14:textId="77777777" w:rsidR="00E20043" w:rsidRPr="00434A13" w:rsidRDefault="00E20043" w:rsidP="00434A13">
      <w:pPr>
        <w:spacing w:after="15" w:line="248" w:lineRule="auto"/>
        <w:ind w:left="-5" w:hanging="10"/>
        <w:rPr>
          <w:rFonts w:eastAsia="Calibri" w:cstheme="minorHAnsi"/>
          <w:color w:val="000000"/>
          <w:sz w:val="24"/>
          <w:szCs w:val="24"/>
          <w:lang w:val="mk-MK"/>
        </w:rPr>
      </w:pPr>
    </w:p>
    <w:p w14:paraId="79187FE6" w14:textId="451A001B" w:rsidR="00434A13" w:rsidRPr="00434A13" w:rsidRDefault="00434A13" w:rsidP="00434A13">
      <w:pPr>
        <w:spacing w:after="15" w:line="248" w:lineRule="auto"/>
        <w:ind w:left="-5" w:hanging="10"/>
        <w:rPr>
          <w:rFonts w:eastAsia="Calibri" w:cstheme="minorHAnsi"/>
          <w:b/>
          <w:color w:val="000000"/>
          <w:sz w:val="24"/>
          <w:szCs w:val="24"/>
          <w:lang w:val="mk-MK"/>
        </w:rPr>
      </w:pPr>
      <w:r w:rsidRPr="00434A13">
        <w:rPr>
          <w:rFonts w:eastAsia="Calibri" w:cstheme="minorHAnsi"/>
          <w:b/>
          <w:color w:val="000000"/>
          <w:sz w:val="24"/>
          <w:szCs w:val="24"/>
          <w:lang w:val="mk-MK"/>
        </w:rPr>
        <w:t xml:space="preserve">Дел III – Финансиска понуда </w:t>
      </w:r>
    </w:p>
    <w:p w14:paraId="3BEF9C1B" w14:textId="77777777" w:rsidR="00434A13" w:rsidRPr="00434A13" w:rsidRDefault="00434A13" w:rsidP="00434A13">
      <w:pPr>
        <w:spacing w:after="0"/>
        <w:rPr>
          <w:rFonts w:eastAsia="Calibri" w:cstheme="minorHAnsi"/>
          <w:color w:val="000000"/>
          <w:sz w:val="24"/>
          <w:szCs w:val="24"/>
          <w:lang w:val="mk-MK"/>
        </w:rPr>
      </w:pPr>
      <w:r w:rsidRPr="00434A13">
        <w:rPr>
          <w:rFonts w:eastAsia="Calibri" w:cstheme="minorHAnsi"/>
          <w:color w:val="000000"/>
          <w:sz w:val="24"/>
          <w:szCs w:val="24"/>
          <w:lang w:val="mk-MK"/>
        </w:rPr>
        <w:t xml:space="preserve"> </w:t>
      </w:r>
    </w:p>
    <w:tbl>
      <w:tblPr>
        <w:tblStyle w:val="TableGrid"/>
        <w:tblW w:w="10795" w:type="dxa"/>
        <w:tblInd w:w="-743" w:type="dxa"/>
        <w:tblCellMar>
          <w:top w:w="46" w:type="dxa"/>
          <w:left w:w="72" w:type="dxa"/>
          <w:right w:w="94" w:type="dxa"/>
        </w:tblCellMar>
        <w:tblLook w:val="04A0" w:firstRow="1" w:lastRow="0" w:firstColumn="1" w:lastColumn="0" w:noHBand="0" w:noVBand="1"/>
      </w:tblPr>
      <w:tblGrid>
        <w:gridCol w:w="2719"/>
        <w:gridCol w:w="1601"/>
        <w:gridCol w:w="1244"/>
        <w:gridCol w:w="1259"/>
        <w:gridCol w:w="1712"/>
        <w:gridCol w:w="2260"/>
      </w:tblGrid>
      <w:tr w:rsidR="00434A13" w:rsidRPr="00434A13" w14:paraId="6DFB1E62" w14:textId="77777777" w:rsidTr="00434A13">
        <w:trPr>
          <w:trHeight w:val="299"/>
        </w:trPr>
        <w:tc>
          <w:tcPr>
            <w:tcW w:w="271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14:paraId="724493E5" w14:textId="77777777" w:rsidR="00434A13" w:rsidRPr="00434A13" w:rsidRDefault="00434A13" w:rsidP="00434A13">
            <w:pPr>
              <w:rPr>
                <w:rFonts w:eastAsia="Calibri" w:cstheme="minorHAnsi"/>
                <w:color w:val="000000"/>
                <w:sz w:val="24"/>
                <w:szCs w:val="24"/>
                <w:u w:val="single"/>
                <w:lang w:val="mk-MK"/>
              </w:rPr>
            </w:pPr>
            <w:r w:rsidRPr="00434A13">
              <w:rPr>
                <w:rFonts w:eastAsia="Calibri" w:cstheme="minorHAnsi"/>
                <w:color w:val="000000"/>
                <w:sz w:val="24"/>
                <w:szCs w:val="24"/>
                <w:u w:val="single"/>
                <w:lang w:val="mk-MK"/>
              </w:rPr>
              <w:t xml:space="preserve">1 </w:t>
            </w:r>
          </w:p>
        </w:tc>
        <w:tc>
          <w:tcPr>
            <w:tcW w:w="1601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BEA9B19" w14:textId="77777777" w:rsidR="00434A13" w:rsidRPr="00434A13" w:rsidRDefault="00434A13" w:rsidP="00434A13">
            <w:pPr>
              <w:rPr>
                <w:rFonts w:eastAsia="Calibri" w:cstheme="minorHAnsi"/>
                <w:color w:val="000000"/>
                <w:sz w:val="24"/>
                <w:szCs w:val="24"/>
                <w:u w:val="single"/>
                <w:lang w:val="mk-MK"/>
              </w:rPr>
            </w:pPr>
          </w:p>
        </w:tc>
        <w:tc>
          <w:tcPr>
            <w:tcW w:w="1244" w:type="dxa"/>
            <w:tcBorders>
              <w:top w:val="doub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24CDEEF" w14:textId="77777777" w:rsidR="00434A13" w:rsidRPr="00434A13" w:rsidRDefault="00434A13" w:rsidP="00434A13">
            <w:pPr>
              <w:rPr>
                <w:rFonts w:eastAsia="Calibri" w:cstheme="minorHAnsi"/>
                <w:color w:val="000000"/>
                <w:sz w:val="24"/>
                <w:szCs w:val="24"/>
                <w:u w:val="single"/>
                <w:lang w:val="mk-MK"/>
              </w:rPr>
            </w:pPr>
            <w:r w:rsidRPr="00434A13">
              <w:rPr>
                <w:rFonts w:eastAsia="Calibri" w:cstheme="minorHAnsi"/>
                <w:color w:val="000000"/>
                <w:sz w:val="24"/>
                <w:szCs w:val="24"/>
                <w:u w:val="single"/>
                <w:lang w:val="mk-MK"/>
              </w:rPr>
              <w:t xml:space="preserve">2 </w:t>
            </w:r>
          </w:p>
        </w:tc>
        <w:tc>
          <w:tcPr>
            <w:tcW w:w="12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5A1129ED" w14:textId="77777777" w:rsidR="00434A13" w:rsidRPr="00434A13" w:rsidRDefault="00434A13" w:rsidP="00434A13">
            <w:pPr>
              <w:rPr>
                <w:rFonts w:eastAsia="Calibri" w:cstheme="minorHAnsi"/>
                <w:color w:val="000000"/>
                <w:sz w:val="24"/>
                <w:szCs w:val="24"/>
                <w:u w:val="single"/>
                <w:lang w:val="mk-MK"/>
              </w:rPr>
            </w:pPr>
            <w:r w:rsidRPr="00434A13">
              <w:rPr>
                <w:rFonts w:eastAsia="Calibri" w:cstheme="minorHAnsi"/>
                <w:color w:val="000000"/>
                <w:sz w:val="24"/>
                <w:szCs w:val="24"/>
                <w:u w:val="single"/>
                <w:lang w:val="mk-MK"/>
              </w:rPr>
              <w:t xml:space="preserve">3 </w:t>
            </w:r>
          </w:p>
        </w:tc>
        <w:tc>
          <w:tcPr>
            <w:tcW w:w="17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5F823E4B" w14:textId="77777777" w:rsidR="00434A13" w:rsidRPr="00434A13" w:rsidRDefault="00434A13" w:rsidP="00434A13">
            <w:pPr>
              <w:rPr>
                <w:rFonts w:eastAsia="Calibri" w:cstheme="minorHAnsi"/>
                <w:color w:val="000000"/>
                <w:sz w:val="24"/>
                <w:szCs w:val="24"/>
                <w:u w:val="single"/>
                <w:lang w:val="mk-MK"/>
              </w:rPr>
            </w:pPr>
            <w:r w:rsidRPr="00434A13">
              <w:rPr>
                <w:rFonts w:eastAsia="Calibri" w:cstheme="minorHAnsi"/>
                <w:color w:val="000000"/>
                <w:sz w:val="24"/>
                <w:szCs w:val="24"/>
                <w:u w:val="single"/>
                <w:lang w:val="mk-MK"/>
              </w:rPr>
              <w:t xml:space="preserve">4 </w:t>
            </w:r>
          </w:p>
        </w:tc>
        <w:tc>
          <w:tcPr>
            <w:tcW w:w="22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29CA1E2" w14:textId="77777777" w:rsidR="00434A13" w:rsidRPr="00434A13" w:rsidRDefault="00434A13" w:rsidP="00434A13">
            <w:pPr>
              <w:rPr>
                <w:rFonts w:eastAsia="Calibri" w:cstheme="minorHAnsi"/>
                <w:color w:val="000000"/>
                <w:sz w:val="24"/>
                <w:szCs w:val="24"/>
                <w:u w:val="single"/>
                <w:lang w:val="mk-MK"/>
              </w:rPr>
            </w:pPr>
            <w:r w:rsidRPr="00434A13">
              <w:rPr>
                <w:rFonts w:eastAsia="Calibri" w:cstheme="minorHAnsi"/>
                <w:color w:val="000000"/>
                <w:sz w:val="24"/>
                <w:szCs w:val="24"/>
                <w:u w:val="single"/>
                <w:lang w:val="mk-MK"/>
              </w:rPr>
              <w:t xml:space="preserve">5 </w:t>
            </w:r>
          </w:p>
        </w:tc>
      </w:tr>
      <w:tr w:rsidR="00434A13" w:rsidRPr="00434A13" w14:paraId="4EF18840" w14:textId="77777777" w:rsidTr="00434A13">
        <w:trPr>
          <w:trHeight w:val="949"/>
        </w:trPr>
        <w:tc>
          <w:tcPr>
            <w:tcW w:w="271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BFBFBF" w:themeFill="background1" w:themeFillShade="BF"/>
          </w:tcPr>
          <w:p w14:paraId="55C99A26" w14:textId="5B5A7638" w:rsidR="00434A13" w:rsidRPr="00434A13" w:rsidRDefault="00434A13" w:rsidP="00434A13">
            <w:pPr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  <w:lang w:val="mk-MK"/>
              </w:rPr>
            </w:pPr>
            <w:r w:rsidRPr="00434A13">
              <w:rPr>
                <w:rFonts w:eastAsia="Calibri" w:cstheme="minorHAnsi"/>
                <w:b/>
                <w:color w:val="000000"/>
                <w:sz w:val="24"/>
                <w:szCs w:val="24"/>
                <w:lang w:val="mk-MK"/>
              </w:rPr>
              <w:t xml:space="preserve">Опис на услугите </w:t>
            </w:r>
          </w:p>
        </w:tc>
        <w:tc>
          <w:tcPr>
            <w:tcW w:w="1601" w:type="dxa"/>
            <w:tcBorders>
              <w:top w:val="single" w:sz="6" w:space="0" w:color="000000"/>
              <w:left w:val="nil"/>
              <w:bottom w:val="doub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22B8A15" w14:textId="77777777" w:rsidR="00434A13" w:rsidRPr="00434A13" w:rsidRDefault="00434A13" w:rsidP="00434A13">
            <w:pPr>
              <w:rPr>
                <w:rFonts w:eastAsia="Calibri" w:cstheme="minorHAnsi"/>
                <w:b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B5D1F25" w14:textId="77777777" w:rsidR="00434A13" w:rsidRPr="00434A13" w:rsidRDefault="00434A13" w:rsidP="00434A13">
            <w:pPr>
              <w:rPr>
                <w:rFonts w:eastAsia="Calibri" w:cstheme="minorHAnsi"/>
                <w:b/>
                <w:color w:val="000000"/>
                <w:sz w:val="24"/>
                <w:szCs w:val="24"/>
                <w:lang w:val="mk-MK"/>
              </w:rPr>
            </w:pPr>
            <w:r w:rsidRPr="00434A13">
              <w:rPr>
                <w:rFonts w:eastAsia="Calibri" w:cstheme="minorHAnsi"/>
                <w:b/>
                <w:color w:val="000000"/>
                <w:sz w:val="24"/>
                <w:szCs w:val="24"/>
                <w:lang w:val="mk-MK"/>
              </w:rPr>
              <w:t xml:space="preserve">Единица мерка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E80AE46" w14:textId="77777777" w:rsidR="00434A13" w:rsidRPr="00434A13" w:rsidRDefault="00434A13" w:rsidP="00434A13">
            <w:pPr>
              <w:rPr>
                <w:rFonts w:eastAsia="Calibri" w:cstheme="minorHAnsi"/>
                <w:b/>
                <w:color w:val="000000"/>
                <w:sz w:val="24"/>
                <w:szCs w:val="24"/>
                <w:lang w:val="mk-MK"/>
              </w:rPr>
            </w:pPr>
            <w:r w:rsidRPr="00434A13">
              <w:rPr>
                <w:rFonts w:eastAsia="Calibri" w:cstheme="minorHAnsi"/>
                <w:b/>
                <w:color w:val="000000"/>
                <w:sz w:val="24"/>
                <w:szCs w:val="24"/>
                <w:lang w:val="mk-MK"/>
              </w:rPr>
              <w:t xml:space="preserve">Количина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9AA997C" w14:textId="2BA09A00" w:rsidR="00434A13" w:rsidRPr="00434A13" w:rsidRDefault="00434A13" w:rsidP="00434A13">
            <w:pPr>
              <w:rPr>
                <w:rFonts w:eastAsia="Calibri" w:cstheme="minorHAnsi"/>
                <w:b/>
                <w:color w:val="000000"/>
                <w:sz w:val="24"/>
                <w:szCs w:val="24"/>
                <w:lang w:val="mk-MK"/>
              </w:rPr>
            </w:pPr>
            <w:r w:rsidRPr="00434A13">
              <w:rPr>
                <w:rFonts w:eastAsia="Calibri" w:cstheme="minorHAnsi"/>
                <w:b/>
                <w:color w:val="000000"/>
                <w:sz w:val="24"/>
                <w:szCs w:val="24"/>
                <w:lang w:val="mk-MK"/>
              </w:rPr>
              <w:t xml:space="preserve">Единечна цена без ДДВ 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0CEECA8" w14:textId="77777777" w:rsidR="00434A13" w:rsidRPr="00434A13" w:rsidRDefault="00434A13" w:rsidP="00434A13">
            <w:pPr>
              <w:rPr>
                <w:rFonts w:eastAsia="Calibri" w:cstheme="minorHAnsi"/>
                <w:b/>
                <w:color w:val="000000"/>
                <w:sz w:val="24"/>
                <w:szCs w:val="24"/>
                <w:lang w:val="mk-MK"/>
              </w:rPr>
            </w:pPr>
            <w:r w:rsidRPr="00434A13">
              <w:rPr>
                <w:rFonts w:eastAsia="Calibri" w:cstheme="minorHAnsi"/>
                <w:b/>
                <w:color w:val="000000"/>
                <w:sz w:val="24"/>
                <w:szCs w:val="24"/>
                <w:lang w:val="mk-MK"/>
              </w:rPr>
              <w:t xml:space="preserve">Вкупна цена </w:t>
            </w:r>
          </w:p>
          <w:p w14:paraId="7D59D539" w14:textId="77777777" w:rsidR="00434A13" w:rsidRPr="00434A13" w:rsidRDefault="00434A13" w:rsidP="00434A13">
            <w:pPr>
              <w:rPr>
                <w:rFonts w:eastAsia="Calibri" w:cstheme="minorHAnsi"/>
                <w:b/>
                <w:color w:val="000000"/>
                <w:sz w:val="24"/>
                <w:szCs w:val="24"/>
                <w:lang w:val="mk-MK"/>
              </w:rPr>
            </w:pPr>
            <w:r w:rsidRPr="00434A13">
              <w:rPr>
                <w:rFonts w:eastAsia="Calibri" w:cstheme="minorHAnsi"/>
                <w:b/>
                <w:color w:val="000000"/>
                <w:sz w:val="24"/>
                <w:szCs w:val="24"/>
                <w:lang w:val="mk-MK"/>
              </w:rPr>
              <w:t xml:space="preserve">без ДДВ </w:t>
            </w:r>
          </w:p>
          <w:p w14:paraId="7A55F6FF" w14:textId="77777777" w:rsidR="00434A13" w:rsidRPr="00434A13" w:rsidRDefault="00434A13" w:rsidP="00434A13">
            <w:pPr>
              <w:rPr>
                <w:rFonts w:eastAsia="Calibri" w:cstheme="minorHAnsi"/>
                <w:b/>
                <w:color w:val="000000"/>
                <w:sz w:val="24"/>
                <w:szCs w:val="24"/>
                <w:lang w:val="mk-MK"/>
              </w:rPr>
            </w:pPr>
            <w:r w:rsidRPr="00434A13">
              <w:rPr>
                <w:rFonts w:eastAsia="Calibri" w:cstheme="minorHAnsi"/>
                <w:b/>
                <w:color w:val="000000"/>
                <w:sz w:val="24"/>
                <w:szCs w:val="24"/>
                <w:lang w:val="mk-MK"/>
              </w:rPr>
              <w:t xml:space="preserve">(3*4) </w:t>
            </w:r>
          </w:p>
        </w:tc>
      </w:tr>
      <w:tr w:rsidR="00434A13" w:rsidRPr="00434A13" w14:paraId="73FB011D" w14:textId="77777777" w:rsidTr="00434A13">
        <w:trPr>
          <w:trHeight w:val="298"/>
        </w:trPr>
        <w:tc>
          <w:tcPr>
            <w:tcW w:w="2719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nil"/>
            </w:tcBorders>
          </w:tcPr>
          <w:p w14:paraId="2304E395" w14:textId="61286283" w:rsidR="00434A13" w:rsidRPr="00434A13" w:rsidRDefault="00C83117" w:rsidP="00434A13">
            <w:pPr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  <w:t>Емитување на промотивни видеа</w:t>
            </w:r>
          </w:p>
        </w:tc>
        <w:tc>
          <w:tcPr>
            <w:tcW w:w="1601" w:type="dxa"/>
            <w:tcBorders>
              <w:top w:val="doub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0D9B86ED" w14:textId="77777777" w:rsidR="00434A13" w:rsidRPr="00434A13" w:rsidRDefault="00434A13" w:rsidP="00434A13">
            <w:pPr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244" w:type="dxa"/>
            <w:tcBorders>
              <w:top w:val="doub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293E3A1" w14:textId="0360BD74" w:rsidR="00434A13" w:rsidRPr="00434A13" w:rsidRDefault="00434A13" w:rsidP="00434A13">
            <w:pPr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</w:pPr>
            <w:r w:rsidRPr="00434A13"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1259" w:type="dxa"/>
            <w:tcBorders>
              <w:top w:val="doub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904D70" w14:textId="5B8E928D" w:rsidR="00434A13" w:rsidRPr="00434A13" w:rsidRDefault="00434A13" w:rsidP="00434A13">
            <w:pPr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</w:pPr>
            <w:r w:rsidRPr="00434A13"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1712" w:type="dxa"/>
            <w:tcBorders>
              <w:top w:val="doub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0F79323" w14:textId="5613C42B" w:rsidR="00434A13" w:rsidRPr="00434A13" w:rsidRDefault="00434A13" w:rsidP="00434A13">
            <w:pPr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</w:pPr>
            <w:r w:rsidRPr="00434A13"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2260" w:type="dxa"/>
            <w:tcBorders>
              <w:top w:val="doub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D46A33" w14:textId="4F599929" w:rsidR="00434A13" w:rsidRPr="00434A13" w:rsidRDefault="00434A13" w:rsidP="00434A13">
            <w:pPr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</w:pPr>
            <w:r w:rsidRPr="00434A13"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  <w:t xml:space="preserve"> </w:t>
            </w:r>
          </w:p>
        </w:tc>
      </w:tr>
      <w:tr w:rsidR="00434A13" w:rsidRPr="00434A13" w14:paraId="04E1CFB9" w14:textId="77777777" w:rsidTr="00434A13">
        <w:trPr>
          <w:trHeight w:val="278"/>
        </w:trPr>
        <w:tc>
          <w:tcPr>
            <w:tcW w:w="271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</w:tcPr>
          <w:p w14:paraId="7F66A686" w14:textId="77777777" w:rsidR="00434A13" w:rsidRPr="00434A13" w:rsidRDefault="00434A13" w:rsidP="00434A13">
            <w:pPr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</w:pPr>
            <w:r w:rsidRPr="00434A13"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200F5F96" w14:textId="77777777" w:rsidR="00434A13" w:rsidRPr="00434A13" w:rsidRDefault="00434A13" w:rsidP="00434A13">
            <w:pPr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D2CF8B" w14:textId="77777777" w:rsidR="00434A13" w:rsidRPr="00434A13" w:rsidRDefault="00434A13" w:rsidP="00434A13">
            <w:pPr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</w:pPr>
            <w:r w:rsidRPr="00434A13"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A70B701" w14:textId="77777777" w:rsidR="00434A13" w:rsidRPr="00434A13" w:rsidRDefault="00434A13" w:rsidP="00434A13">
            <w:pPr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</w:pPr>
            <w:r w:rsidRPr="00434A13"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1295AFB" w14:textId="77777777" w:rsidR="00434A13" w:rsidRPr="00434A13" w:rsidRDefault="00434A13" w:rsidP="00434A13">
            <w:pPr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</w:pPr>
            <w:r w:rsidRPr="00434A13"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94432C" w14:textId="77777777" w:rsidR="00434A13" w:rsidRPr="00434A13" w:rsidRDefault="00434A13" w:rsidP="00434A13">
            <w:pPr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</w:pPr>
            <w:r w:rsidRPr="00434A13"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  <w:t xml:space="preserve"> </w:t>
            </w:r>
          </w:p>
        </w:tc>
      </w:tr>
      <w:tr w:rsidR="00434A13" w:rsidRPr="00434A13" w14:paraId="09D75289" w14:textId="77777777" w:rsidTr="00434A13">
        <w:trPr>
          <w:trHeight w:val="278"/>
        </w:trPr>
        <w:tc>
          <w:tcPr>
            <w:tcW w:w="271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</w:tcPr>
          <w:p w14:paraId="65EA8C6D" w14:textId="77777777" w:rsidR="00434A13" w:rsidRPr="00434A13" w:rsidRDefault="00434A13" w:rsidP="00434A13">
            <w:pPr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</w:pPr>
            <w:r w:rsidRPr="00434A13"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721A0F7B" w14:textId="77777777" w:rsidR="00434A13" w:rsidRPr="00434A13" w:rsidRDefault="00434A13" w:rsidP="00434A13">
            <w:pPr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D0D260" w14:textId="77777777" w:rsidR="00434A13" w:rsidRPr="00434A13" w:rsidRDefault="00434A13" w:rsidP="00434A13">
            <w:pPr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</w:pPr>
            <w:r w:rsidRPr="00434A13"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2238DE9" w14:textId="77777777" w:rsidR="00434A13" w:rsidRPr="00434A13" w:rsidRDefault="00434A13" w:rsidP="00434A13">
            <w:pPr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</w:pPr>
            <w:r w:rsidRPr="00434A13"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907DFD0" w14:textId="77777777" w:rsidR="00434A13" w:rsidRPr="00434A13" w:rsidRDefault="00434A13" w:rsidP="00434A13">
            <w:pPr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</w:pPr>
            <w:r w:rsidRPr="00434A13"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E2202EE" w14:textId="77777777" w:rsidR="00434A13" w:rsidRPr="00434A13" w:rsidRDefault="00434A13" w:rsidP="00434A13">
            <w:pPr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</w:pPr>
            <w:r w:rsidRPr="00434A13"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  <w:t xml:space="preserve"> </w:t>
            </w:r>
          </w:p>
        </w:tc>
      </w:tr>
      <w:tr w:rsidR="00434A13" w:rsidRPr="00434A13" w14:paraId="3ADA6DF6" w14:textId="77777777" w:rsidTr="00434A13">
        <w:trPr>
          <w:trHeight w:val="278"/>
        </w:trPr>
        <w:tc>
          <w:tcPr>
            <w:tcW w:w="271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</w:tcPr>
          <w:p w14:paraId="2485FEBA" w14:textId="77777777" w:rsidR="00434A13" w:rsidRPr="00434A13" w:rsidRDefault="00434A13" w:rsidP="00434A13">
            <w:pPr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</w:pPr>
            <w:r w:rsidRPr="00434A13"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4389FECF" w14:textId="77777777" w:rsidR="00434A13" w:rsidRPr="00434A13" w:rsidRDefault="00434A13" w:rsidP="00434A13">
            <w:pPr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00131DA" w14:textId="77777777" w:rsidR="00434A13" w:rsidRPr="00434A13" w:rsidRDefault="00434A13" w:rsidP="00434A13">
            <w:pPr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</w:pPr>
            <w:r w:rsidRPr="00434A13"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8E24C30" w14:textId="77777777" w:rsidR="00434A13" w:rsidRPr="00434A13" w:rsidRDefault="00434A13" w:rsidP="00434A13">
            <w:pPr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</w:pPr>
            <w:r w:rsidRPr="00434A13"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C91BF07" w14:textId="77777777" w:rsidR="00434A13" w:rsidRPr="00434A13" w:rsidRDefault="00434A13" w:rsidP="00434A13">
            <w:pPr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</w:pPr>
            <w:r w:rsidRPr="00434A13"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5A5779" w14:textId="77777777" w:rsidR="00434A13" w:rsidRPr="00434A13" w:rsidRDefault="00434A13" w:rsidP="00434A13">
            <w:pPr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</w:pPr>
            <w:r w:rsidRPr="00434A13"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  <w:t xml:space="preserve"> </w:t>
            </w:r>
          </w:p>
        </w:tc>
      </w:tr>
      <w:tr w:rsidR="00434A13" w:rsidRPr="00B93196" w14:paraId="68085D0C" w14:textId="77777777" w:rsidTr="00434A13">
        <w:trPr>
          <w:trHeight w:val="1024"/>
        </w:trPr>
        <w:tc>
          <w:tcPr>
            <w:tcW w:w="2719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8B94843" w14:textId="77777777" w:rsidR="00434A13" w:rsidRPr="00434A13" w:rsidRDefault="00434A13" w:rsidP="00434A13">
            <w:pPr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</w:pPr>
            <w:r w:rsidRPr="00434A13"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  <w:t xml:space="preserve"> </w:t>
            </w:r>
          </w:p>
          <w:p w14:paraId="271620A3" w14:textId="77777777" w:rsidR="00434A13" w:rsidRPr="00434A13" w:rsidRDefault="00434A13" w:rsidP="00434A13">
            <w:pPr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</w:pPr>
            <w:r w:rsidRPr="00434A13"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14:paraId="461652DC" w14:textId="77777777" w:rsidR="00434A13" w:rsidRPr="00434A13" w:rsidRDefault="00434A13" w:rsidP="00434A13">
            <w:pPr>
              <w:tabs>
                <w:tab w:val="left" w:pos="2031"/>
              </w:tabs>
              <w:ind w:right="655"/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</w:pPr>
            <w:r w:rsidRPr="00434A13"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  <w:t xml:space="preserve">Вкупна цена без ДДВ </w:t>
            </w:r>
          </w:p>
          <w:p w14:paraId="16EECF14" w14:textId="3B55972E" w:rsidR="00434A13" w:rsidRPr="00434A13" w:rsidRDefault="00434A13" w:rsidP="00434A13">
            <w:pPr>
              <w:ind w:right="655"/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</w:pPr>
            <w:r w:rsidRPr="00434A13"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  <w:t xml:space="preserve">Со зборови:  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</w:tcPr>
          <w:p w14:paraId="628AFF24" w14:textId="77777777" w:rsidR="00434A13" w:rsidRPr="00434A13" w:rsidRDefault="00434A13" w:rsidP="00434A13">
            <w:pPr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</w:tcPr>
          <w:p w14:paraId="096AEFDC" w14:textId="77777777" w:rsidR="00434A13" w:rsidRPr="00434A13" w:rsidRDefault="00434A13" w:rsidP="00434A13">
            <w:pPr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</w:tcPr>
          <w:p w14:paraId="66806DFC" w14:textId="77777777" w:rsidR="00434A13" w:rsidRPr="00434A13" w:rsidRDefault="00434A13" w:rsidP="00434A13">
            <w:pPr>
              <w:rPr>
                <w:rFonts w:eastAsia="Calibri" w:cstheme="minorHAnsi"/>
                <w:color w:val="000000"/>
                <w:sz w:val="24"/>
                <w:szCs w:val="24"/>
                <w:lang w:val="mk-MK"/>
              </w:rPr>
            </w:pPr>
          </w:p>
        </w:tc>
      </w:tr>
    </w:tbl>
    <w:p w14:paraId="23E682E8" w14:textId="77777777" w:rsidR="00434A13" w:rsidRPr="00434A13" w:rsidRDefault="00434A13" w:rsidP="00434A13">
      <w:pPr>
        <w:spacing w:after="0"/>
        <w:rPr>
          <w:rFonts w:eastAsia="Calibri" w:cstheme="minorHAnsi"/>
          <w:color w:val="000000"/>
          <w:sz w:val="24"/>
          <w:szCs w:val="24"/>
          <w:lang w:val="mk-MK"/>
        </w:rPr>
      </w:pPr>
      <w:r w:rsidRPr="00434A13">
        <w:rPr>
          <w:rFonts w:eastAsia="Calibri" w:cstheme="minorHAnsi"/>
          <w:color w:val="000000"/>
          <w:sz w:val="24"/>
          <w:szCs w:val="24"/>
          <w:lang w:val="mk-MK"/>
        </w:rPr>
        <w:t xml:space="preserve"> </w:t>
      </w:r>
    </w:p>
    <w:p w14:paraId="5D38C72F" w14:textId="77777777" w:rsidR="00434A13" w:rsidRPr="00434A13" w:rsidRDefault="00434A13" w:rsidP="00434A13">
      <w:pPr>
        <w:spacing w:after="0"/>
        <w:rPr>
          <w:rFonts w:eastAsia="Calibri" w:cstheme="minorHAnsi"/>
          <w:color w:val="000000"/>
          <w:sz w:val="24"/>
          <w:szCs w:val="24"/>
          <w:lang w:val="mk-MK"/>
        </w:rPr>
      </w:pPr>
      <w:r w:rsidRPr="00434A13">
        <w:rPr>
          <w:rFonts w:eastAsia="Calibri" w:cstheme="minorHAnsi"/>
          <w:color w:val="000000"/>
          <w:sz w:val="24"/>
          <w:szCs w:val="24"/>
          <w:lang w:val="mk-MK"/>
        </w:rPr>
        <w:t xml:space="preserve"> </w:t>
      </w:r>
    </w:p>
    <w:tbl>
      <w:tblPr>
        <w:tblStyle w:val="TableGrid"/>
        <w:tblW w:w="7271" w:type="dxa"/>
        <w:tblInd w:w="972" w:type="dxa"/>
        <w:tblLook w:val="04A0" w:firstRow="1" w:lastRow="0" w:firstColumn="1" w:lastColumn="0" w:noHBand="0" w:noVBand="1"/>
      </w:tblPr>
      <w:tblGrid>
        <w:gridCol w:w="4263"/>
        <w:gridCol w:w="3008"/>
      </w:tblGrid>
      <w:tr w:rsidR="00B31C44" w:rsidRPr="009A5FF1" w14:paraId="683AF8FD" w14:textId="77777777" w:rsidTr="003D01B2">
        <w:trPr>
          <w:trHeight w:val="494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14:paraId="099E8182" w14:textId="2F0988DD" w:rsidR="00B31C44" w:rsidRDefault="00B31C44" w:rsidP="00B31C44">
            <w:pPr>
              <w:rPr>
                <w:rFonts w:ascii="Calibri" w:eastAsia="Calibri" w:hAnsi="Calibri" w:cs="Calibri"/>
                <w:color w:val="000000"/>
                <w:lang w:val="mk-MK"/>
              </w:rPr>
            </w:pPr>
            <w:r w:rsidRPr="009A5FF1">
              <w:rPr>
                <w:rFonts w:ascii="Calibri" w:eastAsia="Calibri" w:hAnsi="Calibri" w:cs="Calibri"/>
                <w:color w:val="000000"/>
                <w:lang w:val="mk-MK"/>
              </w:rPr>
              <w:t xml:space="preserve">Место и датум </w:t>
            </w:r>
          </w:p>
          <w:p w14:paraId="70A87EFC" w14:textId="77777777" w:rsidR="00A30DB4" w:rsidRPr="009A5FF1" w:rsidRDefault="00A30DB4" w:rsidP="00B31C44">
            <w:pPr>
              <w:rPr>
                <w:rFonts w:ascii="Calibri" w:eastAsia="Calibri" w:hAnsi="Calibri" w:cs="Calibri"/>
                <w:color w:val="000000"/>
                <w:lang w:val="mk-MK"/>
              </w:rPr>
            </w:pPr>
          </w:p>
          <w:p w14:paraId="20DB1898" w14:textId="77777777" w:rsidR="00B31C44" w:rsidRPr="009A5FF1" w:rsidRDefault="00B31C44" w:rsidP="00B31C44">
            <w:pPr>
              <w:rPr>
                <w:rFonts w:ascii="Calibri" w:eastAsia="Calibri" w:hAnsi="Calibri" w:cs="Calibri"/>
                <w:color w:val="000000"/>
                <w:lang w:val="mk-MK"/>
              </w:rPr>
            </w:pPr>
            <w:r w:rsidRPr="009A5FF1">
              <w:rPr>
                <w:rFonts w:ascii="Calibri" w:eastAsia="Calibri" w:hAnsi="Calibri" w:cs="Calibri"/>
                <w:color w:val="000000"/>
                <w:lang w:val="mk-MK"/>
              </w:rPr>
              <w:t xml:space="preserve">___________________________ 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104B33D2" w14:textId="74B6E963" w:rsidR="00B31C44" w:rsidRDefault="00B31C44" w:rsidP="00B31C44">
            <w:pPr>
              <w:rPr>
                <w:rFonts w:ascii="Calibri" w:eastAsia="Calibri" w:hAnsi="Calibri" w:cs="Calibri"/>
                <w:color w:val="000000"/>
                <w:lang w:val="mk-MK"/>
              </w:rPr>
            </w:pPr>
            <w:r w:rsidRPr="009A5FF1">
              <w:rPr>
                <w:rFonts w:ascii="Calibri" w:eastAsia="Calibri" w:hAnsi="Calibri" w:cs="Calibri"/>
                <w:color w:val="000000"/>
                <w:lang w:val="mk-MK"/>
              </w:rPr>
              <w:t xml:space="preserve">Одговорно лице </w:t>
            </w:r>
          </w:p>
          <w:p w14:paraId="28247061" w14:textId="77777777" w:rsidR="00C40174" w:rsidRDefault="00C40174" w:rsidP="00B31C44">
            <w:pPr>
              <w:rPr>
                <w:rFonts w:ascii="Calibri" w:eastAsia="Calibri" w:hAnsi="Calibri" w:cs="Calibri"/>
                <w:color w:val="000000"/>
                <w:lang w:val="mk-MK"/>
              </w:rPr>
            </w:pPr>
          </w:p>
          <w:p w14:paraId="605EE22F" w14:textId="77777777" w:rsidR="00A30DB4" w:rsidRPr="009A5FF1" w:rsidRDefault="00A30DB4" w:rsidP="00B31C44">
            <w:pPr>
              <w:rPr>
                <w:rFonts w:ascii="Calibri" w:eastAsia="Calibri" w:hAnsi="Calibri" w:cs="Calibri"/>
                <w:color w:val="000000"/>
                <w:lang w:val="mk-MK"/>
              </w:rPr>
            </w:pPr>
          </w:p>
          <w:p w14:paraId="300FC666" w14:textId="77777777" w:rsidR="00B31C44" w:rsidRPr="009A5FF1" w:rsidRDefault="00B31C44" w:rsidP="00B31C44">
            <w:pPr>
              <w:jc w:val="both"/>
              <w:rPr>
                <w:rFonts w:ascii="Calibri" w:eastAsia="Calibri" w:hAnsi="Calibri" w:cs="Calibri"/>
                <w:color w:val="000000"/>
                <w:lang w:val="mk-MK"/>
              </w:rPr>
            </w:pPr>
            <w:r w:rsidRPr="009A5FF1">
              <w:rPr>
                <w:rFonts w:ascii="Calibri" w:eastAsia="Calibri" w:hAnsi="Calibri" w:cs="Calibri"/>
                <w:color w:val="000000"/>
                <w:lang w:val="mk-MK"/>
              </w:rPr>
              <w:t xml:space="preserve">___________________________ </w:t>
            </w:r>
          </w:p>
        </w:tc>
      </w:tr>
    </w:tbl>
    <w:p w14:paraId="396EFC1E" w14:textId="7DF614B9" w:rsidR="00B31C44" w:rsidRPr="009A5FF1" w:rsidRDefault="00B31C44" w:rsidP="00B31C44">
      <w:pPr>
        <w:spacing w:after="9" w:line="249" w:lineRule="auto"/>
        <w:ind w:left="1170" w:hanging="10"/>
        <w:jc w:val="center"/>
        <w:rPr>
          <w:rFonts w:ascii="Calibri" w:eastAsia="Calibri" w:hAnsi="Calibri" w:cs="Calibri"/>
          <w:color w:val="000000"/>
          <w:lang w:val="mk-MK"/>
        </w:rPr>
      </w:pPr>
      <w:r w:rsidRPr="009A5FF1">
        <w:rPr>
          <w:rFonts w:ascii="Calibri" w:eastAsia="Calibri" w:hAnsi="Calibri" w:cs="Calibri"/>
          <w:color w:val="000000"/>
          <w:lang w:val="mk-MK"/>
        </w:rPr>
        <w:t xml:space="preserve">                    (потпис) </w:t>
      </w:r>
    </w:p>
    <w:p w14:paraId="21434DA0" w14:textId="47D0F378" w:rsidR="00434A13" w:rsidRPr="00434A13" w:rsidRDefault="00434A13">
      <w:pPr>
        <w:rPr>
          <w:rFonts w:cstheme="minorHAnsi"/>
          <w:sz w:val="24"/>
          <w:szCs w:val="24"/>
          <w:lang w:val="mk-MK"/>
        </w:rPr>
      </w:pPr>
    </w:p>
    <w:sectPr w:rsidR="00434A13" w:rsidRPr="00434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512E4"/>
    <w:multiLevelType w:val="multilevel"/>
    <w:tmpl w:val="E4F63FB6"/>
    <w:lvl w:ilvl="0">
      <w:start w:val="2"/>
      <w:numFmt w:val="upperRoman"/>
      <w:lvlText w:val="%1."/>
      <w:lvlJc w:val="left"/>
      <w:pPr>
        <w:ind w:left="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392FE7"/>
    <w:multiLevelType w:val="hybridMultilevel"/>
    <w:tmpl w:val="E440F2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A12A6"/>
    <w:multiLevelType w:val="hybridMultilevel"/>
    <w:tmpl w:val="3BB60512"/>
    <w:lvl w:ilvl="0" w:tplc="470CF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B4606"/>
    <w:multiLevelType w:val="hybridMultilevel"/>
    <w:tmpl w:val="90BE6608"/>
    <w:lvl w:ilvl="0" w:tplc="470CF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D21CC"/>
    <w:multiLevelType w:val="hybridMultilevel"/>
    <w:tmpl w:val="A4B8BCB4"/>
    <w:lvl w:ilvl="0" w:tplc="A9AE29B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068D5"/>
    <w:multiLevelType w:val="hybridMultilevel"/>
    <w:tmpl w:val="3A9E1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232F1"/>
    <w:multiLevelType w:val="hybridMultilevel"/>
    <w:tmpl w:val="E67A803C"/>
    <w:lvl w:ilvl="0" w:tplc="3AD21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13"/>
    <w:rsid w:val="00036661"/>
    <w:rsid w:val="00125333"/>
    <w:rsid w:val="001B1159"/>
    <w:rsid w:val="002A23E0"/>
    <w:rsid w:val="002D155A"/>
    <w:rsid w:val="00434A13"/>
    <w:rsid w:val="004647C2"/>
    <w:rsid w:val="004733CE"/>
    <w:rsid w:val="004A5C29"/>
    <w:rsid w:val="00530BE4"/>
    <w:rsid w:val="005B5B97"/>
    <w:rsid w:val="00690A77"/>
    <w:rsid w:val="007D24DD"/>
    <w:rsid w:val="008462BB"/>
    <w:rsid w:val="008633A4"/>
    <w:rsid w:val="009A5FF1"/>
    <w:rsid w:val="009D7549"/>
    <w:rsid w:val="00A30DB4"/>
    <w:rsid w:val="00AB7A32"/>
    <w:rsid w:val="00B31C44"/>
    <w:rsid w:val="00B4117D"/>
    <w:rsid w:val="00B93196"/>
    <w:rsid w:val="00C40174"/>
    <w:rsid w:val="00C53448"/>
    <w:rsid w:val="00C83117"/>
    <w:rsid w:val="00D60D75"/>
    <w:rsid w:val="00E20043"/>
    <w:rsid w:val="00E452F4"/>
    <w:rsid w:val="00E75F5D"/>
    <w:rsid w:val="00F6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C05B"/>
  <w15:chartTrackingRefBased/>
  <w15:docId w15:val="{388DC731-FD30-4C5E-AC78-0E8563D2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34A1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3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Весна Ристовска</dc:creator>
  <cp:keywords/>
  <dc:description/>
  <cp:lastModifiedBy>Симончо Симоновски</cp:lastModifiedBy>
  <cp:revision>2</cp:revision>
  <dcterms:created xsi:type="dcterms:W3CDTF">2021-07-26T09:00:00Z</dcterms:created>
  <dcterms:modified xsi:type="dcterms:W3CDTF">2021-07-26T09:00:00Z</dcterms:modified>
</cp:coreProperties>
</file>